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  <w:r>
        <w:rPr>
          <w:sz w:val="44"/>
        </w:rPr>
        <w:t>风险承诺书</w:t>
      </w:r>
    </w:p>
    <w:p>
      <w:pPr>
        <w:rPr>
          <w:rFonts w:ascii="宋体" w:hAnsi="宋体" w:cs="Arial"/>
          <w:sz w:val="30"/>
          <w:szCs w:val="30"/>
        </w:rPr>
      </w:pPr>
    </w:p>
    <w:p>
      <w:pPr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  <w:lang w:val="en-US" w:eastAsia="zh-CN"/>
        </w:rPr>
        <w:t>杭州弘筑置业有限公司</w:t>
      </w:r>
      <w:r>
        <w:rPr>
          <w:rFonts w:hint="eastAsia" w:ascii="宋体" w:hAnsi="宋体" w:cs="Arial"/>
          <w:sz w:val="28"/>
          <w:szCs w:val="28"/>
        </w:rPr>
        <w:t>：</w:t>
      </w:r>
    </w:p>
    <w:p>
      <w:pPr>
        <w:ind w:firstLine="560" w:firstLineChars="20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针对</w:t>
      </w:r>
      <w:r>
        <w:rPr>
          <w:rFonts w:hint="eastAsia" w:ascii="宋体" w:hAnsi="宋体" w:cs="Arial"/>
          <w:sz w:val="28"/>
          <w:szCs w:val="28"/>
          <w:u w:val="single"/>
        </w:rPr>
        <w:t>杭政储出【2011】56号地块商品住宅生命通道整治工程（重招）</w:t>
      </w:r>
      <w:r>
        <w:rPr>
          <w:rFonts w:ascii="宋体" w:hAnsi="宋体" w:cs="Arial"/>
          <w:sz w:val="28"/>
          <w:szCs w:val="28"/>
        </w:rPr>
        <w:t>我司已充分踏勘现场实际情况，了解现场的施工条件、施工内容。我公司予以承诺，不进行恶意报价，否</w:t>
      </w:r>
      <w:bookmarkStart w:id="0" w:name="_GoBack"/>
      <w:bookmarkEnd w:id="0"/>
      <w:r>
        <w:rPr>
          <w:rFonts w:ascii="宋体" w:hAnsi="宋体" w:cs="Arial"/>
          <w:sz w:val="28"/>
          <w:szCs w:val="28"/>
        </w:rPr>
        <w:t>则你方有权没收我司投标保证金，并承担由此给你方造成工期延误的损失。</w:t>
      </w:r>
    </w:p>
    <w:p>
      <w:pPr>
        <w:ind w:firstLine="420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特此承诺。</w:t>
      </w:r>
    </w:p>
    <w:p>
      <w:pPr>
        <w:jc w:val="lef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报名单位（盖公章）：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日 </w:t>
      </w:r>
    </w:p>
    <w:p>
      <w:pPr>
        <w:jc w:val="left"/>
        <w:rPr>
          <w:sz w:val="28"/>
          <w:szCs w:val="28"/>
          <w:u w:val="single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采购人带看现场人员签字：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>
      <w:pPr>
        <w:jc w:val="left"/>
        <w:rPr>
          <w:sz w:val="28"/>
          <w:szCs w:val="28"/>
          <w:u w:val="single"/>
        </w:rPr>
      </w:pP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附：踏勘现场照片</w:t>
      </w:r>
    </w:p>
    <w:p>
      <w:pPr>
        <w:jc w:val="right"/>
        <w:rPr>
          <w:sz w:val="32"/>
        </w:rPr>
      </w:pPr>
    </w:p>
    <w:p>
      <w:pPr>
        <w:ind w:right="320"/>
        <w:jc w:val="right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NDljZDJmZmJkYTAwMWNkMTM5NWZkNGI5Yzk3YjkifQ=="/>
  </w:docVars>
  <w:rsids>
    <w:rsidRoot w:val="00BF2528"/>
    <w:rsid w:val="000143E2"/>
    <w:rsid w:val="000A0350"/>
    <w:rsid w:val="003354F7"/>
    <w:rsid w:val="00687649"/>
    <w:rsid w:val="00A57FAF"/>
    <w:rsid w:val="00BF2528"/>
    <w:rsid w:val="00D05B9C"/>
    <w:rsid w:val="00D9234F"/>
    <w:rsid w:val="1DB6136C"/>
    <w:rsid w:val="740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175</Characters>
  <Lines>1</Lines>
  <Paragraphs>1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2023-06-06T03:23:00Z</dcterms:created>
  <dc:creator>浙江省杭州市拱墅区长庆街道王马社区居民委员会</dc:creator>
  <cp:lastModifiedBy>Elvin</cp:lastModifiedBy>
  <dcterms:modified xsi:type="dcterms:W3CDTF">2023-07-03T10:19:17Z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6761B388F9C2462FA68BDE129F0DA695</vt:lpwstr>
  </property>
</Properties>
</file>